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A0651" w14:textId="77777777" w:rsidR="003453C7" w:rsidRDefault="00351CE2">
      <w:pPr>
        <w:pStyle w:val="Ttulo"/>
      </w:pPr>
      <w:r>
        <w:t>Biodiversity Futures - Synthesis Working Group Programme</w:t>
      </w:r>
    </w:p>
    <w:p w14:paraId="49112CEA" w14:textId="77777777" w:rsidR="003453C7" w:rsidRDefault="00351CE2">
      <w:pPr>
        <w:pStyle w:val="Subttulo"/>
      </w:pPr>
      <w:r>
        <w:t>Application Form</w:t>
      </w:r>
    </w:p>
    <w:p w14:paraId="32F4DE88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b/>
          <w:bCs/>
        </w:rPr>
      </w:pPr>
      <w:r>
        <w:rPr>
          <w:b/>
          <w:bCs/>
          <w:color w:val="000000"/>
        </w:rPr>
        <w:t>Instructions</w:t>
      </w:r>
    </w:p>
    <w:p w14:paraId="7709D2DB" w14:textId="77777777" w:rsidR="003453C7" w:rsidRDefault="00351CE2">
      <w:pPr>
        <w:numPr>
          <w:ilvl w:val="0"/>
          <w:numId w:val="3"/>
        </w:numPr>
        <w:spacing w:line="300" w:lineRule="auto"/>
      </w:pPr>
      <w:r>
        <w:t>Complete all sections of this form</w:t>
      </w:r>
    </w:p>
    <w:p w14:paraId="4EEB1863" w14:textId="77777777" w:rsidR="003453C7" w:rsidRDefault="00351CE2">
      <w:pPr>
        <w:numPr>
          <w:ilvl w:val="0"/>
          <w:numId w:val="3"/>
        </w:numPr>
        <w:spacing w:line="300" w:lineRule="auto"/>
      </w:pPr>
      <w:r>
        <w:t>Word counts are upper bounds</w:t>
      </w:r>
    </w:p>
    <w:p w14:paraId="2C137F55" w14:textId="77777777" w:rsidR="003453C7" w:rsidRDefault="00351CE2">
      <w:pPr>
        <w:numPr>
          <w:ilvl w:val="0"/>
          <w:numId w:val="3"/>
        </w:numPr>
        <w:spacing w:line="300" w:lineRule="auto"/>
      </w:pPr>
      <w:r>
        <w:t>Do not modify the structure of the participant or budget tables</w:t>
      </w:r>
    </w:p>
    <w:p w14:paraId="0308B2E7" w14:textId="2B0BB401" w:rsidR="003453C7" w:rsidRDefault="00351CE2">
      <w:pPr>
        <w:numPr>
          <w:ilvl w:val="0"/>
          <w:numId w:val="3"/>
        </w:numPr>
        <w:spacing w:line="300" w:lineRule="auto"/>
      </w:pPr>
      <w:r>
        <w:t xml:space="preserve">Submit this form with the CVs of all PIs as a single PDF to Salvador Herrando-Pérez — shp@mncn.csic.es — named </w:t>
      </w:r>
      <w:r>
        <w:rPr>
          <w:b/>
          <w:bCs/>
        </w:rPr>
        <w:t>BFL-WG-[LeadPISurname]-[YEAR].pdf</w:t>
      </w:r>
    </w:p>
    <w:p w14:paraId="7FC40548" w14:textId="6D10A29A" w:rsidR="003453C7" w:rsidRDefault="00351CE2">
      <w:pPr>
        <w:numPr>
          <w:ilvl w:val="0"/>
          <w:numId w:val="3"/>
        </w:numPr>
        <w:spacing w:after="160" w:line="300" w:lineRule="auto"/>
      </w:pPr>
      <w:r>
        <w:t xml:space="preserve">Submission deadline: </w:t>
      </w:r>
      <w:r w:rsidR="001710DE">
        <w:t>30</w:t>
      </w:r>
      <w:r>
        <w:t xml:space="preserve"> </w:t>
      </w:r>
      <w:r w:rsidR="001710DE">
        <w:t>June</w:t>
      </w:r>
      <w:r>
        <w:t xml:space="preserve"> 2026</w:t>
      </w:r>
    </w:p>
    <w:p w14:paraId="1E0B924C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i/>
          <w:iCs/>
          <w:color w:val="000000"/>
        </w:rPr>
        <w:t>Before submitting, please confirm that your application meets the eligibility and standards set out in sections §5 and §6 of the Call for Proposals.</w:t>
      </w:r>
    </w:p>
    <w:p w14:paraId="3CF830AC" w14:textId="77777777" w:rsidR="003453C7" w:rsidRDefault="003453C7">
      <w:pPr>
        <w:pBdr>
          <w:bottom w:val="single" w:sz="6" w:space="1" w:color="BBBBBB"/>
        </w:pBdr>
      </w:pPr>
    </w:p>
    <w:p w14:paraId="186FFFC4" w14:textId="77777777" w:rsidR="003453C7" w:rsidRDefault="00351CE2">
      <w:pPr>
        <w:pStyle w:val="Ttulo1"/>
      </w:pPr>
      <w:r>
        <w:t>A. Principal Investigators</w:t>
      </w:r>
    </w:p>
    <w:p w14:paraId="1BB3CE68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i/>
          <w:iCs/>
          <w:color w:val="666666"/>
          <w:sz w:val="20"/>
          <w:szCs w:val="20"/>
        </w:rPr>
      </w:pPr>
      <w:r>
        <w:rPr>
          <w:i/>
          <w:iCs/>
          <w:color w:val="666666"/>
          <w:sz w:val="20"/>
          <w:szCs w:val="20"/>
        </w:rPr>
        <w:t>A maximum of three PIs per working group. Lead PI listed first.</w:t>
      </w:r>
    </w:p>
    <w:tbl>
      <w:tblPr>
        <w:tblStyle w:val="a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2275"/>
        <w:gridCol w:w="2275"/>
        <w:gridCol w:w="2276"/>
      </w:tblGrid>
      <w:tr w:rsidR="003453C7" w14:paraId="7A3D2E4A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023B34" w14:textId="77777777" w:rsidR="003453C7" w:rsidRDefault="00351CE2">
            <w:r>
              <w:rPr>
                <w:b/>
                <w:bCs/>
              </w:rPr>
              <w:t>Field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62869" w14:textId="77777777" w:rsidR="003453C7" w:rsidRDefault="00351CE2">
            <w:r>
              <w:rPr>
                <w:b/>
                <w:bCs/>
              </w:rPr>
              <w:t>Lead PI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91AE9" w14:textId="77777777" w:rsidR="003453C7" w:rsidRDefault="00351CE2">
            <w:r>
              <w:rPr>
                <w:b/>
                <w:bCs/>
              </w:rPr>
              <w:t>Co-PI 2</w:t>
            </w: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A4385" w14:textId="77777777" w:rsidR="003453C7" w:rsidRDefault="00351CE2">
            <w:r>
              <w:rPr>
                <w:b/>
                <w:bCs/>
              </w:rPr>
              <w:t>Co-PI 3</w:t>
            </w:r>
          </w:p>
        </w:tc>
      </w:tr>
      <w:tr w:rsidR="003453C7" w14:paraId="6AA11FB5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25B928" w14:textId="77777777" w:rsidR="003453C7" w:rsidRDefault="00351CE2">
            <w:r>
              <w:rPr>
                <w:b/>
                <w:bCs/>
              </w:rPr>
              <w:t>Full name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A3CF92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02EAA1B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94080F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46C4F7C2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A4CA1" w14:textId="77777777" w:rsidR="003453C7" w:rsidRDefault="00351CE2">
            <w:r>
              <w:rPr>
                <w:b/>
                <w:bCs/>
              </w:rPr>
              <w:t>Affiliation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76A8937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D1EDCD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40A35F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0540CFE0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19BC8" w14:textId="77777777" w:rsidR="003453C7" w:rsidRDefault="00351CE2">
            <w:r>
              <w:rPr>
                <w:b/>
                <w:bCs/>
              </w:rPr>
              <w:t>Country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4A1F40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41B0550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BA7890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513BDE2B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3814B" w14:textId="77777777" w:rsidR="003453C7" w:rsidRDefault="00351CE2">
            <w:r>
              <w:rPr>
                <w:b/>
                <w:bCs/>
              </w:rPr>
              <w:t>Email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433E79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647B744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84E5C68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4B709A1B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6F00A" w14:textId="77777777" w:rsidR="003453C7" w:rsidRDefault="00351CE2">
            <w:r>
              <w:rPr>
                <w:b/>
                <w:bCs/>
              </w:rPr>
              <w:t>Gender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AF36FF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81C649B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44C3A98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7C1DC146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1C7910" w14:textId="1DC9645D" w:rsidR="003453C7" w:rsidRDefault="00351CE2">
            <w:pPr>
              <w:rPr>
                <w:b/>
                <w:bCs/>
              </w:rPr>
            </w:pPr>
            <w:r>
              <w:rPr>
                <w:b/>
                <w:bCs/>
              </w:rPr>
              <w:t>Career stage</w:t>
            </w:r>
            <w:r w:rsidR="00BF0301">
              <w:rPr>
                <w:b/>
                <w:bCs/>
              </w:rPr>
              <w:t xml:space="preserve"> </w:t>
            </w:r>
            <w:r w:rsidR="00BF0301" w:rsidRPr="00E73403">
              <w:rPr>
                <w:b/>
                <w:bCs/>
                <w:i/>
              </w:rPr>
              <w:t>*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A5D1F5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189611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E5DB60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:rsidRPr="0057145A" w14:paraId="6A622B12" w14:textId="77777777"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C8F3F" w14:textId="77777777" w:rsidR="003453C7" w:rsidRPr="0057145A" w:rsidRDefault="00351CE2">
            <w:pPr>
              <w:rPr>
                <w:color w:val="000000" w:themeColor="text1"/>
              </w:rPr>
            </w:pPr>
            <w:r w:rsidRPr="0057145A">
              <w:rPr>
                <w:b/>
                <w:bCs/>
                <w:color w:val="000000" w:themeColor="text1"/>
              </w:rPr>
              <w:lastRenderedPageBreak/>
              <w:t>ORCID or Google Scholar</w:t>
            </w: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7601E41" w14:textId="77777777" w:rsidR="003453C7" w:rsidRPr="0057145A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D759090" w14:textId="77777777" w:rsidR="003453C7" w:rsidRPr="0057145A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000000" w:themeColor="text1"/>
              </w:rPr>
            </w:pPr>
          </w:p>
        </w:tc>
        <w:tc>
          <w:tcPr>
            <w:tcW w:w="22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2379BD6" w14:textId="77777777" w:rsidR="003453C7" w:rsidRPr="0057145A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000000" w:themeColor="text1"/>
              </w:rPr>
            </w:pPr>
          </w:p>
        </w:tc>
      </w:tr>
    </w:tbl>
    <w:p w14:paraId="6FB72F39" w14:textId="77777777" w:rsidR="00BF0301" w:rsidRPr="0057145A" w:rsidRDefault="00BF0301" w:rsidP="00BF0301">
      <w:pPr>
        <w:spacing w:line="276" w:lineRule="auto"/>
        <w:rPr>
          <w:i/>
          <w:iCs/>
          <w:color w:val="000000" w:themeColor="text1"/>
        </w:rPr>
      </w:pPr>
    </w:p>
    <w:p w14:paraId="619BA2C7" w14:textId="77777777" w:rsidR="00BF0301" w:rsidRPr="0057145A" w:rsidRDefault="00BF0301" w:rsidP="00BF0301">
      <w:pPr>
        <w:spacing w:line="276" w:lineRule="auto"/>
        <w:rPr>
          <w:b/>
          <w:i/>
          <w:iCs/>
          <w:color w:val="000000" w:themeColor="text1"/>
          <w:sz w:val="18"/>
          <w:szCs w:val="18"/>
        </w:rPr>
      </w:pPr>
      <w:r w:rsidRPr="0057145A">
        <w:rPr>
          <w:b/>
          <w:i/>
          <w:iCs/>
          <w:color w:val="000000" w:themeColor="text1"/>
          <w:sz w:val="18"/>
          <w:szCs w:val="18"/>
        </w:rPr>
        <w:t>* Career stage:</w:t>
      </w:r>
    </w:p>
    <w:p w14:paraId="2AC09CE9" w14:textId="77777777" w:rsidR="00BF0301" w:rsidRPr="0057145A" w:rsidRDefault="00BF0301" w:rsidP="00BF0301">
      <w:pPr>
        <w:numPr>
          <w:ilvl w:val="0"/>
          <w:numId w:val="1"/>
        </w:numPr>
        <w:spacing w:line="276" w:lineRule="auto"/>
        <w:rPr>
          <w:i/>
          <w:iCs/>
          <w:color w:val="000000" w:themeColor="text1"/>
          <w:sz w:val="18"/>
          <w:szCs w:val="18"/>
        </w:rPr>
      </w:pPr>
      <w:r w:rsidRPr="0057145A">
        <w:rPr>
          <w:b/>
          <w:bCs/>
          <w:i/>
          <w:iCs/>
          <w:color w:val="000000" w:themeColor="text1"/>
          <w:sz w:val="18"/>
          <w:szCs w:val="18"/>
        </w:rPr>
        <w:t>Doctoral Researcher</w:t>
      </w:r>
      <w:r w:rsidRPr="0057145A">
        <w:rPr>
          <w:i/>
          <w:iCs/>
          <w:color w:val="000000" w:themeColor="text1"/>
          <w:sz w:val="18"/>
          <w:szCs w:val="18"/>
        </w:rPr>
        <w:t xml:space="preserve"> — enrolled in a PhD or equivalent doctoral programme</w:t>
      </w:r>
    </w:p>
    <w:p w14:paraId="3A5070B6" w14:textId="77777777" w:rsidR="00BF0301" w:rsidRPr="0057145A" w:rsidRDefault="00BF0301" w:rsidP="00BF0301">
      <w:pPr>
        <w:numPr>
          <w:ilvl w:val="0"/>
          <w:numId w:val="1"/>
        </w:numPr>
        <w:spacing w:line="276" w:lineRule="auto"/>
        <w:rPr>
          <w:i/>
          <w:iCs/>
          <w:color w:val="000000" w:themeColor="text1"/>
          <w:sz w:val="18"/>
          <w:szCs w:val="18"/>
        </w:rPr>
      </w:pPr>
      <w:r w:rsidRPr="0057145A">
        <w:rPr>
          <w:b/>
          <w:bCs/>
          <w:i/>
          <w:iCs/>
          <w:color w:val="000000" w:themeColor="text1"/>
          <w:sz w:val="18"/>
          <w:szCs w:val="18"/>
        </w:rPr>
        <w:t>Early-Career Researcher (ECR)</w:t>
      </w:r>
      <w:r w:rsidRPr="0057145A">
        <w:rPr>
          <w:i/>
          <w:iCs/>
          <w:color w:val="000000" w:themeColor="text1"/>
          <w:sz w:val="18"/>
          <w:szCs w:val="18"/>
        </w:rPr>
        <w:t xml:space="preserve"> — within 8 years of PhD award (excluding career breaks)</w:t>
      </w:r>
    </w:p>
    <w:p w14:paraId="3B00B655" w14:textId="77777777" w:rsidR="00BF0301" w:rsidRPr="0057145A" w:rsidRDefault="00BF0301" w:rsidP="00BF0301">
      <w:pPr>
        <w:numPr>
          <w:ilvl w:val="0"/>
          <w:numId w:val="1"/>
        </w:numPr>
        <w:spacing w:line="276" w:lineRule="auto"/>
        <w:rPr>
          <w:i/>
          <w:iCs/>
          <w:color w:val="000000" w:themeColor="text1"/>
          <w:sz w:val="18"/>
          <w:szCs w:val="18"/>
        </w:rPr>
      </w:pPr>
      <w:r w:rsidRPr="0057145A">
        <w:rPr>
          <w:b/>
          <w:bCs/>
          <w:i/>
          <w:iCs/>
          <w:color w:val="000000" w:themeColor="text1"/>
          <w:sz w:val="18"/>
          <w:szCs w:val="18"/>
        </w:rPr>
        <w:t>Mid-Career Researcher</w:t>
      </w:r>
      <w:r w:rsidRPr="0057145A">
        <w:rPr>
          <w:i/>
          <w:iCs/>
          <w:color w:val="000000" w:themeColor="text1"/>
          <w:sz w:val="18"/>
          <w:szCs w:val="18"/>
        </w:rPr>
        <w:t xml:space="preserve"> — 8-20 years post-PhD</w:t>
      </w:r>
    </w:p>
    <w:p w14:paraId="255FA7E8" w14:textId="77777777" w:rsidR="00BF0301" w:rsidRPr="0057145A" w:rsidRDefault="00BF0301" w:rsidP="00BF0301">
      <w:pPr>
        <w:numPr>
          <w:ilvl w:val="0"/>
          <w:numId w:val="1"/>
        </w:numPr>
        <w:spacing w:line="276" w:lineRule="auto"/>
        <w:rPr>
          <w:i/>
          <w:iCs/>
          <w:color w:val="000000" w:themeColor="text1"/>
          <w:sz w:val="18"/>
          <w:szCs w:val="18"/>
        </w:rPr>
      </w:pPr>
      <w:r w:rsidRPr="0057145A">
        <w:rPr>
          <w:b/>
          <w:bCs/>
          <w:i/>
          <w:iCs/>
          <w:color w:val="000000" w:themeColor="text1"/>
          <w:sz w:val="18"/>
          <w:szCs w:val="18"/>
        </w:rPr>
        <w:t>Senior Researcher</w:t>
      </w:r>
      <w:r w:rsidRPr="0057145A">
        <w:rPr>
          <w:i/>
          <w:iCs/>
          <w:color w:val="000000" w:themeColor="text1"/>
          <w:sz w:val="18"/>
          <w:szCs w:val="18"/>
        </w:rPr>
        <w:t xml:space="preserve"> — 20+ years post-PhD</w:t>
      </w:r>
    </w:p>
    <w:p w14:paraId="61B93EA1" w14:textId="77777777" w:rsidR="00BF0301" w:rsidRPr="0057145A" w:rsidRDefault="00BF0301" w:rsidP="00BF0301">
      <w:pPr>
        <w:numPr>
          <w:ilvl w:val="0"/>
          <w:numId w:val="1"/>
        </w:numPr>
        <w:spacing w:after="80" w:line="276" w:lineRule="auto"/>
        <w:rPr>
          <w:i/>
          <w:iCs/>
          <w:color w:val="000000" w:themeColor="text1"/>
          <w:sz w:val="18"/>
          <w:szCs w:val="18"/>
        </w:rPr>
      </w:pPr>
      <w:r w:rsidRPr="0057145A">
        <w:rPr>
          <w:b/>
          <w:bCs/>
          <w:i/>
          <w:iCs/>
          <w:color w:val="000000" w:themeColor="text1"/>
          <w:sz w:val="18"/>
          <w:szCs w:val="18"/>
        </w:rPr>
        <w:t>Emeritus / Retired</w:t>
      </w:r>
      <w:r w:rsidRPr="0057145A">
        <w:rPr>
          <w:i/>
          <w:iCs/>
          <w:color w:val="000000" w:themeColor="text1"/>
          <w:sz w:val="18"/>
          <w:szCs w:val="18"/>
        </w:rPr>
        <w:t xml:space="preserve"> — formally retired but still active in research </w:t>
      </w:r>
    </w:p>
    <w:p w14:paraId="531B3292" w14:textId="7BCC02C2" w:rsidR="003453C7" w:rsidRDefault="00351CE2">
      <w:pPr>
        <w:pStyle w:val="Ttulo1"/>
      </w:pPr>
      <w:r>
        <w:t>B. Working group title and abstract</w:t>
      </w:r>
    </w:p>
    <w:p w14:paraId="556FED7E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b/>
          <w:bCs/>
          <w:color w:val="000000"/>
        </w:rPr>
        <w:t xml:space="preserve">B1. Title </w:t>
      </w:r>
      <w:r>
        <w:rPr>
          <w:i/>
          <w:iCs/>
          <w:color w:val="000000"/>
        </w:rPr>
        <w:t>(max 20 words)</w:t>
      </w:r>
    </w:p>
    <w:tbl>
      <w:tblPr>
        <w:tblStyle w:val="a0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3453C7" w14:paraId="3929EFF6" w14:textId="77777777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1F6EE8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18E78351" w14:textId="77777777" w:rsidR="003453C7" w:rsidRDefault="003453C7"/>
    <w:p w14:paraId="04A570D4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b/>
          <w:bCs/>
          <w:color w:val="000000"/>
        </w:rPr>
        <w:t xml:space="preserve">B2. Abstract </w:t>
      </w:r>
      <w:r>
        <w:rPr>
          <w:i/>
          <w:iCs/>
          <w:color w:val="000000"/>
        </w:rPr>
        <w:t>(max 250 words; plain text; no references)</w:t>
      </w:r>
    </w:p>
    <w:tbl>
      <w:tblPr>
        <w:tblStyle w:val="a1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3453C7" w14:paraId="6CEE83FA" w14:textId="77777777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9E6238B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154A1106" w14:textId="77777777" w:rsidR="003453C7" w:rsidRDefault="00351CE2">
      <w:pPr>
        <w:pStyle w:val="Ttulo1"/>
      </w:pPr>
      <w:r>
        <w:t>C. Project description</w:t>
      </w:r>
    </w:p>
    <w:p w14:paraId="557BC8C1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b/>
          <w:bCs/>
          <w:color w:val="000000"/>
        </w:rPr>
        <w:t xml:space="preserve">Please address each of the following items in turn </w:t>
      </w:r>
      <w:r>
        <w:rPr>
          <w:i/>
          <w:iCs/>
          <w:color w:val="000000"/>
        </w:rPr>
        <w:t>(combined max 1000 words; no references; figures optional)</w:t>
      </w:r>
      <w:r>
        <w:rPr>
          <w:color w:val="000000"/>
        </w:rPr>
        <w:t>:</w:t>
      </w:r>
    </w:p>
    <w:p w14:paraId="08D16916" w14:textId="77777777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The synthesis question and why it matters now.</w:t>
      </w:r>
    </w:p>
    <w:p w14:paraId="64B923B7" w14:textId="77777777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Where does the novelty lie in question, framing, method</w:t>
      </w:r>
      <w:r>
        <w:t xml:space="preserve"> and/or</w:t>
      </w:r>
      <w:r>
        <w:rPr>
          <w:color w:val="000000"/>
        </w:rPr>
        <w:t xml:space="preserve"> integration? </w:t>
      </w:r>
      <w:r>
        <w:t>W</w:t>
      </w:r>
      <w:r>
        <w:rPr>
          <w:color w:val="000000"/>
        </w:rPr>
        <w:t xml:space="preserve">hy cannot </w:t>
      </w:r>
      <w:r>
        <w:t>this</w:t>
      </w:r>
      <w:r>
        <w:rPr>
          <w:color w:val="000000"/>
        </w:rPr>
        <w:t xml:space="preserve"> be addressed by an existing team in its own corridor</w:t>
      </w:r>
      <w:r>
        <w:t>?</w:t>
      </w:r>
    </w:p>
    <w:p w14:paraId="2D9C228F" w14:textId="77777777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Approach: data, methods, theory. Be specific about what will happen at each meeting.</w:t>
      </w:r>
    </w:p>
    <w:p w14:paraId="59E6A42F" w14:textId="77777777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Expected outputs (e.g.</w:t>
      </w:r>
      <w:r>
        <w:t>,</w:t>
      </w:r>
      <w:r>
        <w:rPr>
          <w:color w:val="000000"/>
        </w:rPr>
        <w:t xml:space="preserve"> papers, code, datasets, briefs, frameworks). What will exist at the end that does not exist now?</w:t>
      </w:r>
    </w:p>
    <w:tbl>
      <w:tblPr>
        <w:tblStyle w:val="a2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3453C7" w14:paraId="21DEF2FB" w14:textId="77777777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0358FE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011C3B0A" w14:textId="308A181F" w:rsidR="003453C7" w:rsidRDefault="00351CE2">
      <w:pPr>
        <w:pStyle w:val="Ttulo1"/>
      </w:pPr>
      <w:r>
        <w:t xml:space="preserve">D. Alignment with </w:t>
      </w:r>
      <w:r w:rsidR="001710DE">
        <w:t>Biodiver</w:t>
      </w:r>
      <w:r w:rsidR="001202DD">
        <w:t>s</w:t>
      </w:r>
      <w:r w:rsidR="001710DE">
        <w:t>ity Future</w:t>
      </w:r>
      <w:r w:rsidR="001202DD">
        <w:t>d</w:t>
      </w:r>
      <w:r w:rsidR="001710DE">
        <w:t xml:space="preserve"> </w:t>
      </w:r>
      <w:r>
        <w:t>Lab research themes</w:t>
      </w:r>
    </w:p>
    <w:p w14:paraId="3311A4CF" w14:textId="58B6281A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i/>
          <w:iCs/>
          <w:color w:val="000000"/>
        </w:rPr>
        <w:t xml:space="preserve">Max 300 words. Identify the theme(s) from the Call for Proposals </w:t>
      </w:r>
      <w:r>
        <w:rPr>
          <w:i/>
          <w:iCs/>
        </w:rPr>
        <w:t xml:space="preserve">(section §3) </w:t>
      </w:r>
      <w:r>
        <w:rPr>
          <w:i/>
          <w:iCs/>
          <w:color w:val="000000"/>
        </w:rPr>
        <w:t xml:space="preserve">that </w:t>
      </w:r>
      <w:r w:rsidR="001202DD" w:rsidRPr="001202DD">
        <w:rPr>
          <w:i/>
          <w:iCs/>
          <w:color w:val="000000"/>
        </w:rPr>
        <w:t>most closely align with the work of the Biodiversity Future</w:t>
      </w:r>
      <w:r w:rsidR="001202DD">
        <w:rPr>
          <w:i/>
          <w:iCs/>
          <w:color w:val="000000"/>
        </w:rPr>
        <w:t>s</w:t>
      </w:r>
      <w:r w:rsidR="001202DD" w:rsidRPr="001202DD">
        <w:rPr>
          <w:i/>
          <w:iCs/>
          <w:color w:val="000000"/>
        </w:rPr>
        <w:t xml:space="preserve"> Lab. Explain the nature of this alignment and why it would be productive for the proposed working group. The fit need not be exact or exclusive, but applicants </w:t>
      </w:r>
      <w:r w:rsidR="001202DD" w:rsidRPr="001202DD">
        <w:rPr>
          <w:i/>
          <w:iCs/>
          <w:color w:val="000000"/>
        </w:rPr>
        <w:lastRenderedPageBreak/>
        <w:t>should demonstrate how engagement with the Lab’s ongoing research would enrich the project and contribute to meaningful intellectual exchange.</w:t>
      </w:r>
      <w:bookmarkStart w:id="0" w:name="_GoBack"/>
      <w:bookmarkEnd w:id="0"/>
    </w:p>
    <w:tbl>
      <w:tblPr>
        <w:tblStyle w:val="a3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3453C7" w14:paraId="7426706C" w14:textId="77777777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6EC5930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34B06F87" w14:textId="25E56FA7" w:rsidR="003453C7" w:rsidRDefault="00A2342D">
      <w:pPr>
        <w:pStyle w:val="Ttulo1"/>
      </w:pPr>
      <w:r w:rsidRPr="0057145A">
        <w:rPr>
          <w:lang w:val="en-GB"/>
        </w:rPr>
        <w:t>E</w:t>
      </w:r>
      <w:r w:rsidR="00351CE2">
        <w:t>. Participant list</w:t>
      </w:r>
    </w:p>
    <w:p w14:paraId="6FB34CC1" w14:textId="2CE0627B" w:rsidR="003453C7" w:rsidRPr="001710DE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i/>
          <w:iCs/>
          <w:color w:val="000000"/>
        </w:rPr>
        <w:t xml:space="preserve">All confirmed participants. </w:t>
      </w:r>
      <w:r w:rsidR="00E73403" w:rsidRPr="0057145A">
        <w:rPr>
          <w:i/>
          <w:iCs/>
          <w:color w:val="000000"/>
          <w:lang w:val="en-GB"/>
        </w:rPr>
        <w:t>Standard g</w:t>
      </w:r>
      <w:r w:rsidR="00E73403">
        <w:rPr>
          <w:i/>
          <w:iCs/>
          <w:color w:val="000000"/>
        </w:rPr>
        <w:t xml:space="preserve">roup </w:t>
      </w:r>
      <w:r>
        <w:rPr>
          <w:i/>
          <w:iCs/>
          <w:color w:val="000000"/>
        </w:rPr>
        <w:t>size: 6</w:t>
      </w:r>
      <w:r>
        <w:rPr>
          <w:i/>
          <w:iCs/>
        </w:rPr>
        <w:t>-</w:t>
      </w:r>
      <w:r>
        <w:rPr>
          <w:i/>
          <w:iCs/>
          <w:color w:val="000000"/>
        </w:rPr>
        <w:t>12</w:t>
      </w:r>
      <w:r w:rsidR="00E73403" w:rsidRPr="0057145A">
        <w:rPr>
          <w:i/>
          <w:iCs/>
          <w:color w:val="000000"/>
          <w:lang w:val="en-GB"/>
        </w:rPr>
        <w:t xml:space="preserve"> – with a minimum of 2-5 if clearly justified</w:t>
      </w:r>
      <w:r>
        <w:rPr>
          <w:i/>
          <w:iCs/>
          <w:color w:val="000000"/>
        </w:rPr>
        <w:t xml:space="preserve">. The list must demonstrate the membership standards in the Call for Proposals (Section </w:t>
      </w:r>
      <w:r>
        <w:rPr>
          <w:i/>
          <w:iCs/>
        </w:rPr>
        <w:t xml:space="preserve">§6: </w:t>
      </w:r>
      <w:r>
        <w:rPr>
          <w:i/>
          <w:iCs/>
          <w:color w:val="000000"/>
        </w:rPr>
        <w:t>≥</w:t>
      </w:r>
      <w:r>
        <w:rPr>
          <w:i/>
          <w:iCs/>
        </w:rPr>
        <w:t>3</w:t>
      </w:r>
      <w:r>
        <w:rPr>
          <w:i/>
          <w:iCs/>
          <w:color w:val="000000"/>
        </w:rPr>
        <w:t xml:space="preserve">0% </w:t>
      </w:r>
      <w:r>
        <w:rPr>
          <w:i/>
          <w:iCs/>
        </w:rPr>
        <w:t>underrepresented gender</w:t>
      </w:r>
      <w:r>
        <w:rPr>
          <w:i/>
          <w:iCs/>
          <w:color w:val="000000"/>
        </w:rPr>
        <w:t>, ≥1 Early Career Re</w:t>
      </w:r>
      <w:r>
        <w:rPr>
          <w:i/>
          <w:iCs/>
        </w:rPr>
        <w:t>searcher</w:t>
      </w:r>
      <w:r>
        <w:rPr>
          <w:i/>
          <w:iCs/>
          <w:color w:val="000000"/>
        </w:rPr>
        <w:t>, ≤50% from outside Europe).</w:t>
      </w:r>
    </w:p>
    <w:tbl>
      <w:tblPr>
        <w:tblStyle w:val="a5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1700"/>
        <w:gridCol w:w="1900"/>
        <w:gridCol w:w="1100"/>
        <w:gridCol w:w="800"/>
        <w:gridCol w:w="1226"/>
        <w:gridCol w:w="1800"/>
      </w:tblGrid>
      <w:tr w:rsidR="003453C7" w14:paraId="15BAD6BF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48997" w14:textId="77777777" w:rsidR="003453C7" w:rsidRDefault="00351CE2">
            <w:r>
              <w:rPr>
                <w:b/>
                <w:bCs/>
              </w:rPr>
              <w:t>#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F3AE5" w14:textId="77777777" w:rsidR="003453C7" w:rsidRDefault="00351CE2">
            <w:r>
              <w:rPr>
                <w:b/>
                <w:bCs/>
              </w:rPr>
              <w:t>Name</w:t>
            </w: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3699D" w14:textId="77777777" w:rsidR="003453C7" w:rsidRDefault="00351CE2">
            <w:r>
              <w:rPr>
                <w:b/>
                <w:bCs/>
              </w:rPr>
              <w:t>Affiliation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780A1" w14:textId="77777777" w:rsidR="003453C7" w:rsidRDefault="00351CE2">
            <w:r>
              <w:rPr>
                <w:b/>
                <w:bCs/>
              </w:rPr>
              <w:t>Country</w:t>
            </w: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E7D1A" w14:textId="77777777" w:rsidR="003453C7" w:rsidRDefault="00351CE2">
            <w:r>
              <w:rPr>
                <w:b/>
                <w:bCs/>
              </w:rPr>
              <w:t>Gender</w:t>
            </w: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21567" w14:textId="77777777" w:rsidR="003453C7" w:rsidRDefault="00351CE2">
            <w:r>
              <w:rPr>
                <w:b/>
                <w:bCs/>
              </w:rPr>
              <w:t>Career stage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BEAC8" w14:textId="77777777" w:rsidR="003453C7" w:rsidRDefault="00351CE2">
            <w:r>
              <w:rPr>
                <w:b/>
                <w:bCs/>
              </w:rPr>
              <w:t>Role / expertise</w:t>
            </w:r>
          </w:p>
        </w:tc>
      </w:tr>
      <w:tr w:rsidR="003453C7" w14:paraId="57DF7E3B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CD19EE" w14:textId="77777777" w:rsidR="003453C7" w:rsidRDefault="00351CE2">
            <w:r>
              <w:t>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668904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475002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7942074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8ADC9C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E227D4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C2D108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2A649F89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FA74F3" w14:textId="77777777" w:rsidR="003453C7" w:rsidRDefault="00351CE2">
            <w:r>
              <w:t>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A656E1D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03E0E3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7B489A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412C46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F05AEB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80C494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11C10BDF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4903B6" w14:textId="77777777" w:rsidR="003453C7" w:rsidRDefault="00351CE2">
            <w:r>
              <w:t>3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9205F1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9EDE170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5EE298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CBB0CF6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EECFDB4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4CDAF0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23A6690E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11971" w14:textId="77777777" w:rsidR="003453C7" w:rsidRDefault="00351CE2">
            <w:r>
              <w:t>4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D69DD10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152A6E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ADA8C2B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D401EB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FE65AAB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3314164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30DB4BC3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18FBC1" w14:textId="77777777" w:rsidR="003453C7" w:rsidRDefault="00351CE2">
            <w:r>
              <w:t>5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37EE16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599C81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79D0EFD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F54DF7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60CE29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75DB45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05338796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6447D" w14:textId="77777777" w:rsidR="003453C7" w:rsidRDefault="00351CE2">
            <w:r>
              <w:t>6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DAE68A4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6F157B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3BFA064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978CEA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A9DC57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1AC974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13B06F4B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5396B" w14:textId="77777777" w:rsidR="003453C7" w:rsidRDefault="00351CE2">
            <w:r>
              <w:t>7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8D892F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78BDAE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B5AF9A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C28A56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E5D640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FD3996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5D52D159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A3B2D" w14:textId="77777777" w:rsidR="003453C7" w:rsidRDefault="00351CE2">
            <w:r>
              <w:t>8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7AD30A0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A2F2698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DE85F1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6951FA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1ECB7F0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15963B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0720D9F6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61ED2" w14:textId="77777777" w:rsidR="003453C7" w:rsidRDefault="00351CE2">
            <w:r>
              <w:t>9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0493B47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473D63B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AEE5B3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52D44C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4B3BE2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E9221A0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17B59FB6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5655E3" w14:textId="77777777" w:rsidR="003453C7" w:rsidRDefault="00351CE2">
            <w:r>
              <w:t>10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5299CB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86CE0C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3F73DA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F042A8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DE012C6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83D035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02FC68F4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CB5B3" w14:textId="77777777" w:rsidR="003453C7" w:rsidRDefault="00351CE2">
            <w:r>
              <w:lastRenderedPageBreak/>
              <w:t>11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B9370CA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25ACA47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00ED7EB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47E08D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226225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BFFE4E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1BE627AF" w14:textId="77777777">
        <w:tc>
          <w:tcPr>
            <w:tcW w:w="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30A9F" w14:textId="77777777" w:rsidR="003453C7" w:rsidRDefault="00351CE2">
            <w:r>
              <w:t>12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4CB2F2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1DD079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77A1C6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2A16E3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2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60F28E6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EA0DA5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678D2EC0" w14:textId="0E015F26" w:rsidR="003453C7" w:rsidRDefault="00A2342D">
      <w:pPr>
        <w:pStyle w:val="Ttulo1"/>
      </w:pPr>
      <w:r>
        <w:t>F</w:t>
      </w:r>
      <w:r w:rsidR="00351CE2">
        <w:t>. Meeting plan</w:t>
      </w:r>
    </w:p>
    <w:p w14:paraId="2E477536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i/>
          <w:iCs/>
          <w:color w:val="000000"/>
        </w:rPr>
        <w:t>Up to two in-person meetings, 3</w:t>
      </w:r>
      <w:r>
        <w:rPr>
          <w:i/>
          <w:iCs/>
        </w:rPr>
        <w:t>-</w:t>
      </w:r>
      <w:r>
        <w:rPr>
          <w:i/>
          <w:iCs/>
          <w:color w:val="000000"/>
        </w:rPr>
        <w:t>5 working days each. Indicate format (in-person) and indicative dates.</w:t>
      </w:r>
    </w:p>
    <w:tbl>
      <w:tblPr>
        <w:tblStyle w:val="a6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2300"/>
        <w:gridCol w:w="1700"/>
        <w:gridCol w:w="1626"/>
        <w:gridCol w:w="2000"/>
      </w:tblGrid>
      <w:tr w:rsidR="003453C7" w14:paraId="55FCD52C" w14:textId="77777777"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85CF5" w14:textId="77777777" w:rsidR="003453C7" w:rsidRDefault="00351CE2">
            <w:r>
              <w:rPr>
                <w:b/>
                <w:bCs/>
              </w:rPr>
              <w:t>Meeting</w:t>
            </w:r>
          </w:p>
        </w:tc>
        <w:tc>
          <w:tcPr>
            <w:tcW w:w="2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2C94A" w14:textId="77777777" w:rsidR="003453C7" w:rsidRDefault="00351CE2">
            <w:r>
              <w:rPr>
                <w:b/>
                <w:bCs/>
              </w:rPr>
              <w:t>Indicative dates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1151F" w14:textId="77777777" w:rsidR="003453C7" w:rsidRDefault="00351CE2">
            <w:r>
              <w:rPr>
                <w:b/>
                <w:bCs/>
              </w:rPr>
              <w:t>Duration (days)</w:t>
            </w:r>
          </w:p>
        </w:tc>
        <w:tc>
          <w:tcPr>
            <w:tcW w:w="16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83F5B1" w14:textId="77777777" w:rsidR="003453C7" w:rsidRDefault="00351CE2">
            <w:r>
              <w:rPr>
                <w:b/>
                <w:bCs/>
              </w:rPr>
              <w:t>Format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56050" w14:textId="77777777" w:rsidR="003453C7" w:rsidRDefault="00351CE2">
            <w:r>
              <w:rPr>
                <w:b/>
                <w:bCs/>
              </w:rPr>
              <w:t>Primary objective</w:t>
            </w:r>
          </w:p>
        </w:tc>
      </w:tr>
      <w:tr w:rsidR="003453C7" w14:paraId="738B8000" w14:textId="77777777"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AD96A" w14:textId="77777777" w:rsidR="003453C7" w:rsidRDefault="00351CE2">
            <w:r>
              <w:rPr>
                <w:b/>
                <w:bCs/>
              </w:rPr>
              <w:t>1st meeting</w:t>
            </w:r>
          </w:p>
        </w:tc>
        <w:tc>
          <w:tcPr>
            <w:tcW w:w="2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CC3AEF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A1B41E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6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2BCC3A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EAA3A4D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1C409E91" w14:textId="77777777"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A6CA5" w14:textId="77777777" w:rsidR="003453C7" w:rsidRDefault="00351CE2">
            <w:r>
              <w:rPr>
                <w:b/>
                <w:bCs/>
              </w:rPr>
              <w:t>2nd meeting (if applicable)</w:t>
            </w:r>
          </w:p>
        </w:tc>
        <w:tc>
          <w:tcPr>
            <w:tcW w:w="2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FE6DE5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6EBA43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16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390897B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19B051D9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760FE502" w14:textId="619ED579" w:rsidR="003453C7" w:rsidRDefault="00A2342D">
      <w:pPr>
        <w:pStyle w:val="Ttulo1"/>
      </w:pPr>
      <w:r>
        <w:t>G</w:t>
      </w:r>
      <w:r w:rsidR="00351CE2">
        <w:t>. Budget summary</w:t>
      </w:r>
    </w:p>
    <w:p w14:paraId="5AD170BD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i/>
          <w:iCs/>
          <w:color w:val="000000"/>
        </w:rPr>
        <w:t>Maximum €10,000 total. Use the figures from your detailed budget tool. The total below must equal the sum of category amounts. N</w:t>
      </w:r>
      <w:r>
        <w:rPr>
          <w:i/>
          <w:iCs/>
        </w:rPr>
        <w:t>o</w:t>
      </w:r>
      <w:r>
        <w:rPr>
          <w:i/>
          <w:iCs/>
          <w:color w:val="000000"/>
        </w:rPr>
        <w:t xml:space="preserve"> field, laboratory or sampling costs permitted.</w:t>
      </w:r>
    </w:p>
    <w:tbl>
      <w:tblPr>
        <w:tblStyle w:val="a7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2200"/>
        <w:gridCol w:w="2326"/>
      </w:tblGrid>
      <w:tr w:rsidR="003453C7" w14:paraId="087F1F44" w14:textId="77777777">
        <w:tc>
          <w:tcPr>
            <w:tcW w:w="4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EFBF8" w14:textId="77777777" w:rsidR="003453C7" w:rsidRDefault="00351CE2">
            <w:r>
              <w:rPr>
                <w:b/>
                <w:bCs/>
              </w:rPr>
              <w:t>Category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535DC" w14:textId="77777777" w:rsidR="003453C7" w:rsidRDefault="00351CE2">
            <w:r>
              <w:rPr>
                <w:b/>
                <w:bCs/>
              </w:rPr>
              <w:t>Amount (€)</w:t>
            </w:r>
          </w:p>
        </w:tc>
        <w:tc>
          <w:tcPr>
            <w:tcW w:w="23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FE773" w14:textId="77777777" w:rsidR="003453C7" w:rsidRDefault="00351CE2">
            <w:r>
              <w:rPr>
                <w:b/>
                <w:bCs/>
              </w:rPr>
              <w:t>Notes</w:t>
            </w:r>
          </w:p>
        </w:tc>
      </w:tr>
      <w:tr w:rsidR="003453C7" w14:paraId="72FB77AE" w14:textId="77777777">
        <w:tc>
          <w:tcPr>
            <w:tcW w:w="4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F2A2E" w14:textId="77777777" w:rsidR="003453C7" w:rsidRDefault="00351CE2">
            <w:r>
              <w:t>Travel (participants)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F61DC35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3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849D19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3A697279" w14:textId="77777777">
        <w:tc>
          <w:tcPr>
            <w:tcW w:w="4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B53E2" w14:textId="77777777" w:rsidR="003453C7" w:rsidRDefault="00351CE2">
            <w:r>
              <w:t>Accommodation (participants)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D3DE0BC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3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9E3921E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152B815C" w14:textId="77777777">
        <w:tc>
          <w:tcPr>
            <w:tcW w:w="4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9632C" w14:textId="77777777" w:rsidR="003453C7" w:rsidRDefault="00351CE2">
            <w:r>
              <w:t>Meeting room and catering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23E794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3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41C09BF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10F119BE" w14:textId="77777777">
        <w:tc>
          <w:tcPr>
            <w:tcW w:w="4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0E7639" w14:textId="77777777" w:rsidR="003453C7" w:rsidRDefault="00351CE2">
            <w:r>
              <w:t>In-meeting analytical / visualisation support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2DA2D57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3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70A4B21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3C00DC35" w14:textId="77777777">
        <w:tc>
          <w:tcPr>
            <w:tcW w:w="4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53EF5" w14:textId="77777777" w:rsidR="003453C7" w:rsidRDefault="00351CE2">
            <w:r>
              <w:t>Contingency (max 10%)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08FCE193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3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8666A17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  <w:tr w:rsidR="003453C7" w14:paraId="56B01585" w14:textId="77777777">
        <w:tc>
          <w:tcPr>
            <w:tcW w:w="4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CADA8" w14:textId="77777777" w:rsidR="003453C7" w:rsidRDefault="00351CE2">
            <w:r>
              <w:rPr>
                <w:b/>
                <w:bCs/>
              </w:rPr>
              <w:lastRenderedPageBreak/>
              <w:t>TOTAL</w:t>
            </w:r>
          </w:p>
        </w:tc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96EB5AF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23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CE87E" w14:textId="77777777" w:rsidR="003453C7" w:rsidRDefault="003453C7"/>
        </w:tc>
      </w:tr>
    </w:tbl>
    <w:p w14:paraId="3C3670CC" w14:textId="271DD5B9" w:rsidR="003453C7" w:rsidRDefault="00A2342D">
      <w:pPr>
        <w:pStyle w:val="Ttulo1"/>
      </w:pPr>
      <w:r w:rsidRPr="0057145A">
        <w:rPr>
          <w:lang w:val="en-GB"/>
        </w:rPr>
        <w:t>H</w:t>
      </w:r>
      <w:r w:rsidR="00351CE2">
        <w:t>. Data and methods status</w:t>
      </w:r>
    </w:p>
    <w:p w14:paraId="0F922804" w14:textId="77777777" w:rsidR="003453C7" w:rsidRDefault="00351CE2">
      <w:pPr>
        <w:rPr>
          <w:i/>
          <w:iCs/>
        </w:rPr>
      </w:pPr>
      <w:r>
        <w:rPr>
          <w:i/>
          <w:iCs/>
        </w:rPr>
        <w:t>Max 300 words. Status of each major data source (available / to be mobilised / assembled in-meeting), readiness of methods, and principal risks, management and mitigation. Lack of available data is not a disqualifier; unsupported claims are.</w:t>
      </w:r>
    </w:p>
    <w:p w14:paraId="7515D620" w14:textId="77777777" w:rsidR="003453C7" w:rsidRDefault="003453C7">
      <w:pPr>
        <w:rPr>
          <w:i/>
          <w:iCs/>
        </w:rPr>
      </w:pPr>
    </w:p>
    <w:tbl>
      <w:tblPr>
        <w:tblStyle w:val="a8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3453C7" w14:paraId="4A250FFE" w14:textId="77777777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61C47E10" w14:textId="77777777" w:rsidR="003453C7" w:rsidRDefault="003453C7">
            <w:pP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0AE3577F" w14:textId="2F7EFED2" w:rsidR="003453C7" w:rsidRDefault="00A2342D">
      <w:pPr>
        <w:pStyle w:val="Ttulo1"/>
      </w:pPr>
      <w:r w:rsidRPr="0057145A">
        <w:rPr>
          <w:lang w:val="en-GB"/>
        </w:rPr>
        <w:t>I</w:t>
      </w:r>
      <w:r w:rsidR="00351CE2">
        <w:t>. Open Science statement</w:t>
      </w:r>
    </w:p>
    <w:p w14:paraId="4EA05CE8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i/>
          <w:iCs/>
          <w:color w:val="000000"/>
        </w:rPr>
        <w:t xml:space="preserve">Max 200 words. Plan for FAIR data, code archiving, licensing, embargoes (if any), and data-sharing constraints (e.g., sensitive species or sites, indigenous data, third-party agreements). </w:t>
      </w:r>
      <w:r>
        <w:rPr>
          <w:i/>
          <w:iCs/>
        </w:rPr>
        <w:t>Submission confirms</w:t>
      </w:r>
      <w:r>
        <w:rPr>
          <w:i/>
          <w:iCs/>
          <w:color w:val="000000"/>
        </w:rPr>
        <w:t xml:space="preserve"> the Lead PI</w:t>
      </w:r>
      <w:r>
        <w:rPr>
          <w:i/>
          <w:iCs/>
        </w:rPr>
        <w:t>’s</w:t>
      </w:r>
      <w:r>
        <w:rPr>
          <w:i/>
          <w:iCs/>
          <w:color w:val="000000"/>
        </w:rPr>
        <w:t xml:space="preserve"> willingness to sign the Lab’s Data and Code Sharing Agreement on award.</w:t>
      </w:r>
    </w:p>
    <w:tbl>
      <w:tblPr>
        <w:tblStyle w:val="a9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3453C7" w14:paraId="50E835F5" w14:textId="77777777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79190BD7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776AE5C5" w14:textId="77A7BEE2" w:rsidR="003453C7" w:rsidRDefault="00A2342D">
      <w:pPr>
        <w:pStyle w:val="Ttulo1"/>
      </w:pPr>
      <w:r w:rsidRPr="0057145A">
        <w:rPr>
          <w:lang w:val="en-GB"/>
        </w:rPr>
        <w:t>J</w:t>
      </w:r>
      <w:r w:rsidR="00351CE2">
        <w:t>. Impact and dissemination</w:t>
      </w:r>
    </w:p>
    <w:p w14:paraId="5AFDBABD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i/>
          <w:iCs/>
          <w:color w:val="000000"/>
        </w:rPr>
        <w:t xml:space="preserve">Max 300 words. Plans for dissemination of academic outputs and, where applicable, knowledge transfer to policy, practice or </w:t>
      </w:r>
      <w:r>
        <w:rPr>
          <w:i/>
          <w:iCs/>
        </w:rPr>
        <w:t>potential</w:t>
      </w:r>
      <w:r>
        <w:rPr>
          <w:i/>
          <w:iCs/>
          <w:color w:val="000000"/>
        </w:rPr>
        <w:t xml:space="preserve"> stakeholders. What will the synthesis working group leave behind for others to build on?</w:t>
      </w:r>
    </w:p>
    <w:tbl>
      <w:tblPr>
        <w:tblStyle w:val="aa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3453C7" w14:paraId="21876AC2" w14:textId="77777777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52F1CE62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63175031" w14:textId="0DF12135" w:rsidR="003453C7" w:rsidRDefault="00A2342D">
      <w:pPr>
        <w:pStyle w:val="Ttulo1"/>
      </w:pPr>
      <w:r w:rsidRPr="0057145A">
        <w:rPr>
          <w:lang w:val="en-GB"/>
        </w:rPr>
        <w:t>K</w:t>
      </w:r>
      <w:r w:rsidR="00351CE2">
        <w:t>. Check-list declaration</w:t>
      </w:r>
    </w:p>
    <w:p w14:paraId="106C5F17" w14:textId="77777777" w:rsidR="003453C7" w:rsidRDefault="00351CE2">
      <w:pPr>
        <w:pBdr>
          <w:top w:val="nil"/>
          <w:left w:val="nil"/>
          <w:bottom w:val="nil"/>
          <w:right w:val="nil"/>
          <w:between w:val="nil"/>
        </w:pBdr>
        <w:spacing w:after="160" w:line="300" w:lineRule="auto"/>
        <w:rPr>
          <w:color w:val="000000"/>
        </w:rPr>
      </w:pPr>
      <w:r>
        <w:rPr>
          <w:color w:val="000000"/>
        </w:rPr>
        <w:t>By submitting this application, the Lead PI confirms on behalf of the proposing team that:</w:t>
      </w:r>
    </w:p>
    <w:p w14:paraId="2888AF6D" w14:textId="77777777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the group composition meets the diversity standards (≥</w:t>
      </w:r>
      <w:r>
        <w:t>3</w:t>
      </w:r>
      <w:r>
        <w:rPr>
          <w:color w:val="000000"/>
        </w:rPr>
        <w:t xml:space="preserve">0% </w:t>
      </w:r>
      <w:r>
        <w:t>underrepresented gender</w:t>
      </w:r>
      <w:r>
        <w:rPr>
          <w:color w:val="000000"/>
        </w:rPr>
        <w:t xml:space="preserve">; ≥1 </w:t>
      </w:r>
      <w:r>
        <w:t>E</w:t>
      </w:r>
      <w:r>
        <w:rPr>
          <w:color w:val="000000"/>
        </w:rPr>
        <w:t>arly</w:t>
      </w:r>
      <w:r>
        <w:t xml:space="preserve"> </w:t>
      </w:r>
      <w:r>
        <w:rPr>
          <w:color w:val="000000"/>
        </w:rPr>
        <w:t xml:space="preserve">Career </w:t>
      </w:r>
      <w:r>
        <w:t>R</w:t>
      </w:r>
      <w:r>
        <w:rPr>
          <w:color w:val="000000"/>
        </w:rPr>
        <w:t>esearcher);</w:t>
      </w:r>
    </w:p>
    <w:p w14:paraId="15E5C37E" w14:textId="77777777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no field, laboratory or sampling costs are budgeted;</w:t>
      </w:r>
    </w:p>
    <w:p w14:paraId="2A89819B" w14:textId="77777777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the team will sign and adhere to the Lab’s Data and Code Sharing Agreement on award;</w:t>
      </w:r>
    </w:p>
    <w:p w14:paraId="783DE010" w14:textId="2C11C28F" w:rsidR="003453C7" w:rsidRDefault="00351C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color w:val="000000"/>
        </w:rPr>
        <w:t>the proposal complies with all rules in the Call for Proposals</w:t>
      </w:r>
      <w:r w:rsidR="00E73403" w:rsidRPr="0057145A">
        <w:rPr>
          <w:color w:val="000000"/>
          <w:lang w:val="en-GB"/>
        </w:rPr>
        <w:t>, including an appendix with</w:t>
      </w:r>
      <w:r w:rsidR="00AE5ABC" w:rsidRPr="0057145A">
        <w:rPr>
          <w:color w:val="000000"/>
          <w:lang w:val="en-GB"/>
        </w:rPr>
        <w:t xml:space="preserve"> a two-page CV</w:t>
      </w:r>
      <w:r w:rsidR="00E73403" w:rsidRPr="0057145A">
        <w:rPr>
          <w:color w:val="000000"/>
          <w:lang w:val="en-GB"/>
        </w:rPr>
        <w:t xml:space="preserve"> of all PIs</w:t>
      </w:r>
      <w:r>
        <w:rPr>
          <w:color w:val="000000"/>
        </w:rPr>
        <w:t>.</w:t>
      </w:r>
    </w:p>
    <w:p w14:paraId="78C9ADF6" w14:textId="77777777" w:rsidR="003453C7" w:rsidRDefault="003453C7"/>
    <w:tbl>
      <w:tblPr>
        <w:tblStyle w:val="ab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4513"/>
      </w:tblGrid>
      <w:tr w:rsidR="003453C7" w14:paraId="176F888A" w14:textId="77777777"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3A2A3" w14:textId="77777777" w:rsidR="003453C7" w:rsidRDefault="00351CE2">
            <w:r>
              <w:rPr>
                <w:b/>
                <w:bCs/>
              </w:rPr>
              <w:lastRenderedPageBreak/>
              <w:t>Lead PI signature</w:t>
            </w:r>
          </w:p>
        </w:tc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233330" w14:textId="77777777" w:rsidR="003453C7" w:rsidRDefault="00351CE2">
            <w:r>
              <w:rPr>
                <w:b/>
                <w:bCs/>
              </w:rPr>
              <w:t>Date</w:t>
            </w:r>
          </w:p>
        </w:tc>
      </w:tr>
      <w:tr w:rsidR="003453C7" w14:paraId="2D66D4A1" w14:textId="77777777"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CD5D047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20" w:type="dxa"/>
              <w:left w:w="140" w:type="dxa"/>
              <w:bottom w:w="320" w:type="dxa"/>
              <w:right w:w="140" w:type="dxa"/>
            </w:tcMar>
          </w:tcPr>
          <w:p w14:paraId="21A40BD6" w14:textId="77777777" w:rsidR="003453C7" w:rsidRDefault="00345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i/>
                <w:iCs/>
                <w:color w:val="999999"/>
              </w:rPr>
            </w:pPr>
          </w:p>
        </w:tc>
      </w:tr>
    </w:tbl>
    <w:p w14:paraId="067AA154" w14:textId="284884E8" w:rsidR="003453C7" w:rsidRDefault="003453C7" w:rsidP="0057145A">
      <w:pPr>
        <w:spacing w:after="80" w:line="276" w:lineRule="auto"/>
        <w:rPr>
          <w:i/>
          <w:iCs/>
        </w:rPr>
      </w:pPr>
      <w:bookmarkStart w:id="1" w:name="_uqtuxzkxwrqh" w:colFirst="0" w:colLast="0"/>
      <w:bookmarkEnd w:id="1"/>
    </w:p>
    <w:sectPr w:rsidR="003453C7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01FAE" w14:textId="77777777" w:rsidR="003A4D55" w:rsidRDefault="003A4D55">
      <w:r>
        <w:separator/>
      </w:r>
    </w:p>
  </w:endnote>
  <w:endnote w:type="continuationSeparator" w:id="0">
    <w:p w14:paraId="5A61314A" w14:textId="77777777" w:rsidR="003A4D55" w:rsidRDefault="003A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047C966-9912-42A1-9E83-0407BC23D600}"/>
    <w:embedBold r:id="rId2" w:fontKey="{2B0B659D-9E9D-4D1E-A423-F39246E152AA}"/>
    <w:embedItalic r:id="rId3" w:fontKey="{C79DA289-AA91-4535-BFE2-8C1633061C6D}"/>
    <w:embedBoldItalic r:id="rId4" w:fontKey="{E9958D59-2A6A-4569-A0DB-AF4CBC37246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6494B6E-9EE3-4F20-8177-DDA9F2B706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7A8860E-7473-4F70-BC9C-A5BC2011DC75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2D317" w14:textId="77777777" w:rsidR="003A4D55" w:rsidRDefault="003A4D55">
      <w:r>
        <w:separator/>
      </w:r>
    </w:p>
  </w:footnote>
  <w:footnote w:type="continuationSeparator" w:id="0">
    <w:p w14:paraId="40D2A794" w14:textId="77777777" w:rsidR="003A4D55" w:rsidRDefault="003A4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E4608" w14:textId="77777777" w:rsidR="003453C7" w:rsidRDefault="00351CE2">
    <w:pPr>
      <w:spacing w:after="80"/>
    </w:pPr>
    <w:r>
      <w:rPr>
        <w:i/>
        <w:iCs/>
        <w:noProof/>
        <w:color w:val="888888"/>
        <w:sz w:val="20"/>
        <w:szCs w:val="20"/>
        <w:lang w:eastAsia="es-ES"/>
      </w:rPr>
      <w:drawing>
        <wp:inline distT="114300" distB="114300" distL="114300" distR="114300" wp14:anchorId="41BC4BAE" wp14:editId="6FB03018">
          <wp:extent cx="5731200" cy="1016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66A6D"/>
    <w:multiLevelType w:val="multilevel"/>
    <w:tmpl w:val="61684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3027F7"/>
    <w:multiLevelType w:val="multilevel"/>
    <w:tmpl w:val="B848126A"/>
    <w:lvl w:ilvl="0">
      <w:start w:val="1"/>
      <w:numFmt w:val="bullet"/>
      <w:lvlText w:val="•"/>
      <w:lvlJc w:val="left"/>
      <w:pPr>
        <w:ind w:left="540" w:hanging="270"/>
      </w:pPr>
    </w:lvl>
    <w:lvl w:ilvl="1">
      <w:start w:val="1"/>
      <w:numFmt w:val="bullet"/>
      <w:lvlText w:val="◦"/>
      <w:lvlJc w:val="left"/>
      <w:pPr>
        <w:ind w:left="1080" w:hanging="27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7F50645F"/>
    <w:multiLevelType w:val="multilevel"/>
    <w:tmpl w:val="AC9A40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C7"/>
    <w:rsid w:val="001202DD"/>
    <w:rsid w:val="001710DE"/>
    <w:rsid w:val="003453C7"/>
    <w:rsid w:val="00351CE2"/>
    <w:rsid w:val="003A4D55"/>
    <w:rsid w:val="004A4B8A"/>
    <w:rsid w:val="004B69CE"/>
    <w:rsid w:val="0057145A"/>
    <w:rsid w:val="007515DA"/>
    <w:rsid w:val="0081310A"/>
    <w:rsid w:val="00842C2E"/>
    <w:rsid w:val="00A2342D"/>
    <w:rsid w:val="00AE5ABC"/>
    <w:rsid w:val="00BF0301"/>
    <w:rsid w:val="00D5393B"/>
    <w:rsid w:val="00DF2DE5"/>
    <w:rsid w:val="00E73403"/>
    <w:rsid w:val="00EF51D3"/>
    <w:rsid w:val="00F5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122C"/>
  <w15:docId w15:val="{9329E750-924D-614D-9FA4-3DA6B39F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360" w:after="160"/>
      <w:outlineLvl w:val="0"/>
    </w:pPr>
    <w:rPr>
      <w:b/>
      <w:bCs/>
      <w:color w:val="1F3A5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1F3A5F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80"/>
      <w:outlineLvl w:val="2"/>
    </w:pPr>
    <w:rPr>
      <w:b/>
      <w:bCs/>
      <w:i/>
      <w:iCs/>
      <w:color w:val="33333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120"/>
    </w:pPr>
    <w:rPr>
      <w:b/>
      <w:bCs/>
      <w:color w:val="000000"/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320"/>
    </w:pPr>
    <w:rPr>
      <w:i/>
      <w:iCs/>
      <w:color w:val="555555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34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2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F030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734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340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340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34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340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71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F9D07-64FA-44BB-BAE1-03E10FB9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MNCN-SHP</dc:creator>
  <cp:lastModifiedBy>MNCN-SHP</cp:lastModifiedBy>
  <cp:revision>2</cp:revision>
  <dcterms:created xsi:type="dcterms:W3CDTF">2026-06-03T10:42:00Z</dcterms:created>
  <dcterms:modified xsi:type="dcterms:W3CDTF">2026-06-03T10:42:00Z</dcterms:modified>
</cp:coreProperties>
</file>